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9D" w:rsidRDefault="004A009D" w:rsidP="004A009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4A009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BMW MOTORRAD S 1000 XR, 121kW</w:t>
      </w:r>
    </w:p>
    <w:p w:rsidR="004A009D" w:rsidRPr="004A009D" w:rsidRDefault="004A009D" w:rsidP="004A0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4A009D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cs-CZ"/>
        </w:rPr>
        <w:t>WB10E4100L6D13347</w:t>
      </w:r>
    </w:p>
    <w:p w:rsidR="004A009D" w:rsidRPr="004A009D" w:rsidRDefault="004A009D" w:rsidP="004A009D">
      <w:pPr>
        <w:spacing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cs-CZ"/>
        </w:rPr>
        <w:drawing>
          <wp:inline distT="0" distB="0" distL="0" distR="0">
            <wp:extent cx="2838450" cy="1714500"/>
            <wp:effectExtent l="0" t="0" r="0" b="0"/>
            <wp:docPr id="1" name="Obrázek 1" descr="https://cosy.bmwgroup.com/air/cosySec?COSY-EU-100-4060gW4fPI62YBlu0Cypm9Pe8EAB03dfrO9KbKKilflZTJ3%25cV4K6scbHqTh3PclwCIagzvqWkKU9%25Gfrypm6vD8cAB0dHwCs9Kb7H8N4NdnSIxLsIQOaX%2567jcFg4NaDSIA3k5JwAMLP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Form:j_idt348:fahrzeugImage" descr="https://cosy.bmwgroup.com/air/cosySec?COSY-EU-100-4060gW4fPI62YBlu0Cypm9Pe8EAB03dfrO9KbKKilflZTJ3%25cV4K6scbHqTh3PclwCIagzvqWkKU9%25Gfrypm6vD8cAB0dHwCs9Kb7H8N4NdnSIxLsIQOaX%2567jcFg4NaDSIA3k5JwAMLPu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9D" w:rsidRPr="004A009D" w:rsidRDefault="004A009D" w:rsidP="004A009D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4A00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Barva</w:t>
      </w:r>
    </w:p>
    <w:p w:rsidR="004A009D" w:rsidRPr="004A009D" w:rsidRDefault="004A009D" w:rsidP="004A009D">
      <w:pPr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proofErr w:type="spellStart"/>
      <w:r w:rsidRPr="004A009D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racing-red</w:t>
      </w:r>
      <w:proofErr w:type="spellEnd"/>
      <w:r w:rsidRPr="004A009D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4A009D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uni</w:t>
      </w:r>
      <w:proofErr w:type="spellEnd"/>
    </w:p>
    <w:p w:rsidR="004A009D" w:rsidRPr="004A009D" w:rsidRDefault="004A009D" w:rsidP="004A009D">
      <w:pPr>
        <w:spacing w:after="0" w:line="360" w:lineRule="atLeast"/>
        <w:ind w:left="-285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162"/>
        <w:gridCol w:w="4873"/>
      </w:tblGrid>
      <w:tr w:rsidR="004A009D" w:rsidRPr="004A009D" w:rsidTr="004A009D">
        <w:tc>
          <w:tcPr>
            <w:tcW w:w="4810" w:type="dxa"/>
            <w:tcBorders>
              <w:right w:val="single" w:sz="6" w:space="0" w:color="D9D9D9"/>
            </w:tcBorders>
            <w:hideMark/>
          </w:tcPr>
          <w:p w:rsidR="004A009D" w:rsidRPr="004A009D" w:rsidRDefault="004A009D" w:rsidP="004A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Zvláštní výbavy z výroby:</w:t>
            </w:r>
          </w:p>
        </w:tc>
        <w:tc>
          <w:tcPr>
            <w:tcW w:w="160" w:type="dxa"/>
            <w:vAlign w:val="center"/>
            <w:hideMark/>
          </w:tcPr>
          <w:p w:rsidR="004A009D" w:rsidRPr="004A009D" w:rsidRDefault="004A009D" w:rsidP="004A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18" w:type="dxa"/>
            <w:vAlign w:val="center"/>
            <w:hideMark/>
          </w:tcPr>
          <w:p w:rsidR="004A009D" w:rsidRPr="004A009D" w:rsidRDefault="004A009D" w:rsidP="004A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009D" w:rsidRPr="004A009D" w:rsidTr="004A009D">
        <w:trPr>
          <w:trHeight w:val="4365"/>
        </w:trPr>
        <w:tc>
          <w:tcPr>
            <w:tcW w:w="0" w:type="auto"/>
            <w:tcBorders>
              <w:right w:val="single" w:sz="6" w:space="0" w:color="D9D9D9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4A009D" w:rsidRPr="004A009D" w:rsidRDefault="004A009D" w:rsidP="004A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018B</w:t>
            </w: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Regulace tažného momentu motoru</w:t>
            </w:r>
          </w:p>
          <w:p w:rsidR="004A009D" w:rsidRPr="004A009D" w:rsidRDefault="004A009D" w:rsidP="004A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0193</w:t>
            </w: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Keyless</w:t>
            </w:r>
            <w:proofErr w:type="spellEnd"/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Ride</w:t>
            </w:r>
            <w:proofErr w:type="spellEnd"/>
          </w:p>
          <w:p w:rsidR="004A009D" w:rsidRPr="004A009D" w:rsidRDefault="004A009D" w:rsidP="004A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019C</w:t>
            </w: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Dynamic</w:t>
            </w:r>
            <w:proofErr w:type="spellEnd"/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ESA Pro</w:t>
            </w:r>
          </w:p>
          <w:p w:rsidR="004A009D" w:rsidRPr="004A009D" w:rsidRDefault="004A009D" w:rsidP="004A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0222</w:t>
            </w: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Asistent řazení Pro</w:t>
            </w:r>
          </w:p>
          <w:p w:rsidR="004A009D" w:rsidRPr="004A009D" w:rsidRDefault="004A009D" w:rsidP="004A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0235</w:t>
            </w: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Paket Dynamik</w:t>
            </w:r>
          </w:p>
          <w:p w:rsidR="004A009D" w:rsidRPr="004A009D" w:rsidRDefault="004A009D" w:rsidP="004A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0272</w:t>
            </w: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Příprava navigační zařízení</w:t>
            </w:r>
          </w:p>
          <w:p w:rsidR="004A009D" w:rsidRPr="004A009D" w:rsidRDefault="004A009D" w:rsidP="004A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0380</w:t>
            </w: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Návod k obsluze německy</w:t>
            </w:r>
          </w:p>
          <w:p w:rsidR="004A009D" w:rsidRPr="004A009D" w:rsidRDefault="004A009D" w:rsidP="004A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0519</w:t>
            </w: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Vyhřívané rukojeti</w:t>
            </w:r>
          </w:p>
          <w:p w:rsidR="004A009D" w:rsidRPr="004A009D" w:rsidRDefault="004A009D" w:rsidP="004A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0538</w:t>
            </w: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Regulace rychlosti</w:t>
            </w:r>
          </w:p>
          <w:p w:rsidR="004A009D" w:rsidRPr="004A009D" w:rsidRDefault="004A009D" w:rsidP="004A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0589</w:t>
            </w: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Ochrana rukou</w:t>
            </w:r>
          </w:p>
          <w:p w:rsidR="004A009D" w:rsidRPr="004A009D" w:rsidRDefault="004A009D" w:rsidP="004A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0636</w:t>
            </w: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Sklopný stojan</w:t>
            </w:r>
          </w:p>
          <w:p w:rsidR="004A009D" w:rsidRPr="004A009D" w:rsidRDefault="004A009D" w:rsidP="004A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0748</w:t>
            </w: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Provedení Německo</w:t>
            </w:r>
          </w:p>
          <w:p w:rsidR="004A009D" w:rsidRPr="004A009D" w:rsidRDefault="004A009D" w:rsidP="004A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0792</w:t>
            </w: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Sedačka vysoká</w:t>
            </w:r>
          </w:p>
          <w:p w:rsidR="004A009D" w:rsidRPr="004A009D" w:rsidRDefault="004A009D" w:rsidP="004A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08CA</w:t>
            </w: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A00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EU rozsah</w:t>
            </w:r>
          </w:p>
        </w:tc>
        <w:tc>
          <w:tcPr>
            <w:tcW w:w="0" w:type="auto"/>
            <w:hideMark/>
          </w:tcPr>
          <w:p w:rsidR="004A009D" w:rsidRPr="004A009D" w:rsidRDefault="004A009D" w:rsidP="004A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4A009D" w:rsidRPr="004A009D" w:rsidRDefault="004A009D" w:rsidP="004A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</w:tbl>
    <w:p w:rsidR="00092D7B" w:rsidRPr="004A009D" w:rsidRDefault="00092D7B" w:rsidP="004A009D"/>
    <w:sectPr w:rsidR="00092D7B" w:rsidRPr="004A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9D"/>
    <w:rsid w:val="00092D7B"/>
    <w:rsid w:val="004A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A0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A00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4A009D"/>
  </w:style>
  <w:style w:type="character" w:customStyle="1" w:styleId="air-content-single-title-small-text">
    <w:name w:val="air-content-single-title-small-text"/>
    <w:basedOn w:val="Standardnpsmoodstavce"/>
    <w:rsid w:val="004A009D"/>
  </w:style>
  <w:style w:type="character" w:customStyle="1" w:styleId="ui-button-text">
    <w:name w:val="ui-button-text"/>
    <w:basedOn w:val="Standardnpsmoodstavce"/>
    <w:rsid w:val="004A009D"/>
  </w:style>
  <w:style w:type="character" w:customStyle="1" w:styleId="ng-star-inserted">
    <w:name w:val="ng-star-inserted"/>
    <w:basedOn w:val="Standardnpsmoodstavce"/>
    <w:rsid w:val="004A009D"/>
  </w:style>
  <w:style w:type="character" w:customStyle="1" w:styleId="air-font-size-16-bold">
    <w:name w:val="air-font-size-16-bold"/>
    <w:basedOn w:val="Standardnpsmoodstavce"/>
    <w:rsid w:val="004A009D"/>
  </w:style>
  <w:style w:type="character" w:customStyle="1" w:styleId="air-sonderausstattung-code">
    <w:name w:val="air-sonderausstattung-code"/>
    <w:basedOn w:val="Standardnpsmoodstavce"/>
    <w:rsid w:val="004A009D"/>
  </w:style>
  <w:style w:type="character" w:customStyle="1" w:styleId="air-sonderausstattung-text">
    <w:name w:val="air-sonderausstattung-text"/>
    <w:basedOn w:val="Standardnpsmoodstavce"/>
    <w:rsid w:val="004A009D"/>
  </w:style>
  <w:style w:type="paragraph" w:styleId="Textbubliny">
    <w:name w:val="Balloon Text"/>
    <w:basedOn w:val="Normln"/>
    <w:link w:val="TextbublinyChar"/>
    <w:uiPriority w:val="99"/>
    <w:semiHidden/>
    <w:unhideWhenUsed/>
    <w:rsid w:val="004A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A0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A00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4A009D"/>
  </w:style>
  <w:style w:type="character" w:customStyle="1" w:styleId="air-content-single-title-small-text">
    <w:name w:val="air-content-single-title-small-text"/>
    <w:basedOn w:val="Standardnpsmoodstavce"/>
    <w:rsid w:val="004A009D"/>
  </w:style>
  <w:style w:type="character" w:customStyle="1" w:styleId="ui-button-text">
    <w:name w:val="ui-button-text"/>
    <w:basedOn w:val="Standardnpsmoodstavce"/>
    <w:rsid w:val="004A009D"/>
  </w:style>
  <w:style w:type="character" w:customStyle="1" w:styleId="ng-star-inserted">
    <w:name w:val="ng-star-inserted"/>
    <w:basedOn w:val="Standardnpsmoodstavce"/>
    <w:rsid w:val="004A009D"/>
  </w:style>
  <w:style w:type="character" w:customStyle="1" w:styleId="air-font-size-16-bold">
    <w:name w:val="air-font-size-16-bold"/>
    <w:basedOn w:val="Standardnpsmoodstavce"/>
    <w:rsid w:val="004A009D"/>
  </w:style>
  <w:style w:type="character" w:customStyle="1" w:styleId="air-sonderausstattung-code">
    <w:name w:val="air-sonderausstattung-code"/>
    <w:basedOn w:val="Standardnpsmoodstavce"/>
    <w:rsid w:val="004A009D"/>
  </w:style>
  <w:style w:type="character" w:customStyle="1" w:styleId="air-sonderausstattung-text">
    <w:name w:val="air-sonderausstattung-text"/>
    <w:basedOn w:val="Standardnpsmoodstavce"/>
    <w:rsid w:val="004A009D"/>
  </w:style>
  <w:style w:type="paragraph" w:styleId="Textbubliny">
    <w:name w:val="Balloon Text"/>
    <w:basedOn w:val="Normln"/>
    <w:link w:val="TextbublinyChar"/>
    <w:uiPriority w:val="99"/>
    <w:semiHidden/>
    <w:unhideWhenUsed/>
    <w:rsid w:val="004A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7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3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091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01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8954">
              <w:marLeft w:val="48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99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5781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3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893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57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86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4151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071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66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39790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89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7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69720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104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5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468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7691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196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1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6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00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52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2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7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3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4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84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44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74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3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23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3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67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9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9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0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0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8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6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02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3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97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32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6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8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66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3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6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7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4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419294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Bezděková Lenka</dc:creator>
  <cp:lastModifiedBy>Bezděková Lenka</cp:lastModifiedBy>
  <cp:revision>1</cp:revision>
  <dcterms:created xsi:type="dcterms:W3CDTF">2021-10-18T12:58:00Z</dcterms:created>
  <dcterms:modified xsi:type="dcterms:W3CDTF">2021-10-18T13:02:00Z</dcterms:modified>
</cp:coreProperties>
</file>